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B9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1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ДЛЯ УЧИТЕЛЯ 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Вводная информация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этом практическом занятии ученики познакомятся с датчиком для измерения температуры и программой </w:t>
      </w:r>
      <w:proofErr w:type="spellStart"/>
      <w:r w:rsidR="003D183D"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Logger</w:t>
      </w:r>
      <w:proofErr w:type="spellEnd"/>
      <w:r w:rsidR="003D183D"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183D"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Lite</w:t>
      </w:r>
      <w:proofErr w:type="spellEnd"/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практического занятия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выполняется в течение 30 минут.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Полезные советы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Подготовьте заранее пластиковые подносы из расчёта один поднос на каждую рабочую группу учащихся. Это поможет защитить ком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пьютер от попадания воды во время выполнения практической ра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боты. Кроме того, обязательно познакомьте школьников с прави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лами безопасности.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2.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 ученикам, как пр</w:t>
      </w:r>
      <w:r w:rsidR="003D183D"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авильно подключать датчики к </w:t>
      </w:r>
      <w:proofErr w:type="gramStart"/>
      <w:r w:rsidR="003D183D" w:rsidRPr="003D183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proofErr w:type="gramEnd"/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В-разъёмам компьютера. Познакомьте их с содержанием предстоящей работы и помогите подготовить рабочее место.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опытов, описанных в этой книге, можно использо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самые разные ёмкости для воды. Недорогое решение - одно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разовые пластиковые стаканчики. Однако они не слишком прочные и устойчивые - велика вероятность того, что дети будут расплё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скивать налитую в них воду. Если вам всё же придётся ими пользо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ваться, посоветуйте ученикам переносить стаканы на ладони, акку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ратно придерживая их другой рукой. Хорошее решение - однора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зовые кофейные чашки с ручками объёмом 200 мл. Они более устой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чивы, в них удобно переносить воду.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Горячая вода для опытов не должна быть кипящей - вполне подой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дёт вода из-под крана, при условии, что её температура выше +30-32 °С. В том случае, если температура воды достигает +40° и более, вы можете внести изменения в файл для сбора данных. Для этого выберите с помощью мышки соответствующую верхнюю цифру на оси температуры. Более простой вариант - отрегулируйте температуру горячей воды до нужного уровня, постепенно добавляя к ней холодную. Если у вас в кабинете нет раковины, поместите горя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чую воду в термос.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5.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Холодную воду также можно набирать из-под крана. Убедитесь, что её температура существенно отличается от температуры горячей воды (это позволит ученикам получить хорошие результаты). Если ваша ёмкость с холодной водо</w:t>
      </w:r>
      <w:r w:rsidR="003D183D"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й имеет температуру менее +10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°</w:t>
      </w:r>
      <w:r w:rsidR="003D183D"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С, то можно изменить файл для сбора данных. При отсутствии водо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провода холодную воду можно держать в термосе.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проведением опыта внимательно ознакомьтесь с текстами практических занятий для учащихся. Выберите термины, которые, возможно, ещё не знакомы вашим ученикам, например «сбор дан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ных». Предложите им самостоятельно объяснить их значение. В случае затруднения сделайте соответствующие пояснения.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Courier New" w:eastAsia="Times New Roman" w:hAnsi="Courier New" w:cs="Times New Roman"/>
          <w:b/>
          <w:bCs/>
          <w:color w:val="000000"/>
          <w:sz w:val="28"/>
          <w:szCs w:val="28"/>
        </w:rPr>
        <w:t>Закрепление</w:t>
      </w:r>
      <w:r w:rsidRPr="003D183D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</w:t>
      </w:r>
      <w:r w:rsidRPr="003D183D">
        <w:rPr>
          <w:rFonts w:ascii="Courier New" w:eastAsia="Times New Roman" w:hAnsi="Courier New" w:cs="Times New Roman"/>
          <w:b/>
          <w:bCs/>
          <w:color w:val="000000"/>
          <w:sz w:val="28"/>
          <w:szCs w:val="28"/>
        </w:rPr>
        <w:t>и</w:t>
      </w:r>
      <w:r w:rsidRPr="003D183D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</w:t>
      </w:r>
      <w:r w:rsidRPr="003D183D">
        <w:rPr>
          <w:rFonts w:ascii="Courier New" w:eastAsia="Times New Roman" w:hAnsi="Courier New" w:cs="Times New Roman"/>
          <w:b/>
          <w:bCs/>
          <w:color w:val="000000"/>
          <w:sz w:val="28"/>
          <w:szCs w:val="28"/>
        </w:rPr>
        <w:t>проверка</w:t>
      </w:r>
      <w:r w:rsidRPr="003D183D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</w:t>
      </w:r>
      <w:r w:rsidRPr="003D183D">
        <w:rPr>
          <w:rFonts w:ascii="Courier New" w:eastAsia="Times New Roman" w:hAnsi="Courier New" w:cs="Times New Roman"/>
          <w:b/>
          <w:bCs/>
          <w:color w:val="000000"/>
          <w:sz w:val="28"/>
          <w:szCs w:val="28"/>
        </w:rPr>
        <w:t>знаний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ученикам ответить на вопросы: где они могли бы ис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пользовать датчик температуры? Для чего он мог бы пригодиться членам их семей?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Спросите детей, какие ещё буквы можно «написать» с помощью датчика температуры и как они стали бы это делать.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3D1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Дополнительные вопросы и задания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детей с помощью датчика температуры создать графики, похожие на различные буквы. Посоветуйте им проявить фантазию: например, можно нарисовать широкие, узкие или высокие буквы.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2.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 учеников на цифровой датчик на экране. Спро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сите их, каким образом можно «заставить» датчик остановиться на каком-то определённом показании температуры.</w:t>
      </w:r>
    </w:p>
    <w:p w:rsidR="00B87CA3" w:rsidRPr="003D183D" w:rsidRDefault="00B87CA3" w:rsidP="003D18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3D183D"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Попробуйте написать букву </w:t>
      </w:r>
      <w:r w:rsidRPr="003D18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3D18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букву </w:t>
      </w:r>
      <w:r w:rsidRPr="003D18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А.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можно сделать двумя способами. Например, постройте и сохраните один график в виде наклонной линии (/). Затем выполните второй запуск про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граммы и постройте поверх первого ещё один график, сделав на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клон в другую сторону (\). Таким образом вы получите букву </w:t>
      </w:r>
      <w:r w:rsidRPr="003D18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3D18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способ состоит в одновременном использовании двух дат</w:t>
      </w:r>
      <w:r w:rsidRPr="003D18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чиков температуры.</w:t>
      </w:r>
    </w:p>
    <w:p w:rsidR="00B87CA3" w:rsidRDefault="00B87CA3" w:rsidP="00B87CA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87CA3" w:rsidRDefault="00B87CA3" w:rsidP="00B87CA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D55072" w:rsidRDefault="00D55072" w:rsidP="00D55072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D55072" w:rsidRDefault="00D55072" w:rsidP="00D5507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Начинаем изучать! Основы естественных наук.</w:t>
      </w:r>
    </w:p>
    <w:p w:rsidR="00D55072" w:rsidRDefault="00D55072" w:rsidP="00D5507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«Экзамен», 2014.</w:t>
      </w:r>
    </w:p>
    <w:p w:rsidR="00D55072" w:rsidRDefault="00D55072" w:rsidP="00D5507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Окружающий мир с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AFS™. 1-4 классы. Тематическое поурочное планирование:1-4 классы.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М.:Издательство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«Экзамен», 2014.-162 с.</w:t>
      </w:r>
    </w:p>
    <w:p w:rsidR="00D55072" w:rsidRDefault="00D55072" w:rsidP="00D5507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Окружающий мир с AFS™. Начальная школа. Методические рекомендации для учителя. Издательство «Экзамен», Москва, 2014.</w:t>
      </w:r>
    </w:p>
    <w:p w:rsidR="00474909" w:rsidRDefault="00474909"/>
    <w:sectPr w:rsidR="00474909" w:rsidSect="00B87CA3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27F9"/>
    <w:multiLevelType w:val="hybridMultilevel"/>
    <w:tmpl w:val="8AF68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87CA3"/>
    <w:rsid w:val="00084720"/>
    <w:rsid w:val="001E7F82"/>
    <w:rsid w:val="003A27C0"/>
    <w:rsid w:val="003D183D"/>
    <w:rsid w:val="00474909"/>
    <w:rsid w:val="008F3918"/>
    <w:rsid w:val="00B87CA3"/>
    <w:rsid w:val="00D01CF0"/>
    <w:rsid w:val="00D55072"/>
    <w:rsid w:val="00D702B9"/>
    <w:rsid w:val="00FF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</dc:creator>
  <cp:lastModifiedBy>SAFON</cp:lastModifiedBy>
  <cp:revision>8</cp:revision>
  <dcterms:created xsi:type="dcterms:W3CDTF">2018-02-24T16:06:00Z</dcterms:created>
  <dcterms:modified xsi:type="dcterms:W3CDTF">2018-02-26T19:20:00Z</dcterms:modified>
</cp:coreProperties>
</file>