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9B" w:rsidRPr="0034179B" w:rsidRDefault="0034179B" w:rsidP="0034179B">
      <w:pPr>
        <w:jc w:val="center"/>
        <w:rPr>
          <w:szCs w:val="20"/>
        </w:rPr>
      </w:pPr>
      <w:r w:rsidRPr="0034179B">
        <w:rPr>
          <w:rStyle w:val="a3"/>
          <w:sz w:val="32"/>
        </w:rPr>
        <w:t>КАК ПРЕОДОЛЕТЬ ТРУДНОСТИ В ПОВЕДЕНИИ РЕБЁНКА?</w:t>
      </w:r>
    </w:p>
    <w:p w:rsidR="00F26125" w:rsidRDefault="0034179B" w:rsidP="0034179B">
      <w:pPr>
        <w:spacing w:line="360" w:lineRule="auto"/>
        <w:rPr>
          <w:noProof/>
          <w:sz w:val="36"/>
        </w:rPr>
      </w:pPr>
      <w:r>
        <w:rPr>
          <w:sz w:val="20"/>
          <w:szCs w:val="20"/>
        </w:rPr>
        <w:t>   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1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Нужно учить ребенка соблюдать определенные правила пов</w:t>
      </w:r>
      <w:r>
        <w:rPr>
          <w:sz w:val="28"/>
          <w:szCs w:val="20"/>
        </w:rPr>
        <w:t>едения терпеливо и постепенно.</w:t>
      </w:r>
      <w:r>
        <w:rPr>
          <w:sz w:val="28"/>
          <w:szCs w:val="20"/>
        </w:rPr>
        <w:br/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2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Запреты и требования должны быть гибкими, их не должно быть много.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3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Требования и запреты не должны вступать в противоречие с важ</w:t>
      </w:r>
      <w:r>
        <w:rPr>
          <w:sz w:val="28"/>
          <w:szCs w:val="20"/>
        </w:rPr>
        <w:t>нейшими потребностями ребенка.</w:t>
      </w:r>
      <w:r>
        <w:rPr>
          <w:sz w:val="28"/>
          <w:szCs w:val="20"/>
        </w:rPr>
        <w:br/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4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Запреты и требования, предъявляемы</w:t>
      </w:r>
      <w:r>
        <w:rPr>
          <w:sz w:val="28"/>
          <w:szCs w:val="20"/>
        </w:rPr>
        <w:t>е родителями, должны быть едиными.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5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Запреты и требования должны разъясняться ребенку.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Закон 6</w:t>
      </w:r>
      <w:r w:rsidRPr="0034179B">
        <w:rPr>
          <w:color w:val="C00000"/>
          <w:sz w:val="28"/>
          <w:szCs w:val="20"/>
        </w:rPr>
        <w:t>.</w:t>
      </w:r>
      <w:r w:rsidRPr="0034179B">
        <w:rPr>
          <w:sz w:val="28"/>
          <w:szCs w:val="20"/>
        </w:rPr>
        <w:t xml:space="preserve"> Запреты и требования должны предъявляться спокойным и доброжелательным тоном.</w:t>
      </w:r>
      <w:r w:rsidRPr="0034179B">
        <w:rPr>
          <w:noProof/>
          <w:sz w:val="36"/>
        </w:rPr>
        <w:t xml:space="preserve"> </w:t>
      </w:r>
    </w:p>
    <w:p w:rsidR="0034179B" w:rsidRDefault="0034179B" w:rsidP="0034179B">
      <w:pPr>
        <w:spacing w:line="360" w:lineRule="auto"/>
        <w:jc w:val="both"/>
        <w:rPr>
          <w:noProof/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194310</wp:posOffset>
            </wp:positionV>
            <wp:extent cx="2659380" cy="3300730"/>
            <wp:effectExtent l="19050" t="0" r="7620" b="0"/>
            <wp:wrapThrough wrapText="bothSides">
              <wp:wrapPolygon edited="0">
                <wp:start x="-155" y="0"/>
                <wp:lineTo x="-155" y="21442"/>
                <wp:lineTo x="21662" y="21442"/>
                <wp:lineTo x="21662" y="0"/>
                <wp:lineTo x="-155" y="0"/>
              </wp:wrapPolygon>
            </wp:wrapThrough>
            <wp:docPr id="3" name="Рисунок 11" descr="k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79B" w:rsidRDefault="0034179B" w:rsidP="0034179B">
      <w:pPr>
        <w:spacing w:line="360" w:lineRule="auto"/>
        <w:jc w:val="both"/>
        <w:rPr>
          <w:noProof/>
          <w:sz w:val="36"/>
        </w:rPr>
      </w:pPr>
    </w:p>
    <w:p w:rsidR="0034179B" w:rsidRDefault="0034179B" w:rsidP="0034179B">
      <w:pPr>
        <w:spacing w:line="360" w:lineRule="auto"/>
        <w:jc w:val="both"/>
        <w:rPr>
          <w:noProof/>
          <w:sz w:val="36"/>
        </w:rPr>
      </w:pPr>
    </w:p>
    <w:p w:rsidR="0034179B" w:rsidRDefault="0034179B" w:rsidP="0034179B">
      <w:pPr>
        <w:spacing w:line="360" w:lineRule="auto"/>
        <w:jc w:val="both"/>
        <w:rPr>
          <w:noProof/>
          <w:sz w:val="36"/>
        </w:rPr>
      </w:pPr>
    </w:p>
    <w:p w:rsidR="0034179B" w:rsidRDefault="0034179B" w:rsidP="0034179B">
      <w:pPr>
        <w:spacing w:line="360" w:lineRule="auto"/>
        <w:jc w:val="both"/>
        <w:rPr>
          <w:noProof/>
          <w:sz w:val="36"/>
        </w:rPr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Pr="0034179B" w:rsidRDefault="0034179B" w:rsidP="0034179B">
      <w:pPr>
        <w:spacing w:after="240"/>
        <w:jc w:val="center"/>
        <w:rPr>
          <w:sz w:val="20"/>
          <w:szCs w:val="20"/>
          <w:u w:val="single"/>
        </w:rPr>
      </w:pPr>
      <w:r w:rsidRPr="0034179B">
        <w:rPr>
          <w:rStyle w:val="a3"/>
          <w:sz w:val="32"/>
        </w:rPr>
        <w:lastRenderedPageBreak/>
        <w:t>ПОЧЕМУ РЕБЁНОК СТАНОВИТСЯ ТРУДНЫМ?</w:t>
      </w:r>
      <w:r w:rsidRPr="0034179B">
        <w:rPr>
          <w:sz w:val="20"/>
          <w:szCs w:val="20"/>
        </w:rPr>
        <w:br/>
      </w:r>
    </w:p>
    <w:p w:rsidR="0034179B" w:rsidRDefault="0034179B" w:rsidP="0034179B">
      <w:pPr>
        <w:spacing w:line="360" w:lineRule="auto"/>
        <w:jc w:val="both"/>
      </w:pPr>
      <w:r>
        <w:rPr>
          <w:noProof/>
          <w:color w:val="C00000"/>
          <w:sz w:val="28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5123815</wp:posOffset>
            </wp:positionV>
            <wp:extent cx="3256280" cy="3574415"/>
            <wp:effectExtent l="19050" t="0" r="1270" b="0"/>
            <wp:wrapThrough wrapText="bothSides">
              <wp:wrapPolygon edited="0">
                <wp:start x="-126" y="0"/>
                <wp:lineTo x="-126" y="21527"/>
                <wp:lineTo x="21608" y="21527"/>
                <wp:lineTo x="21608" y="0"/>
                <wp:lineTo x="-126" y="0"/>
              </wp:wrapPolygon>
            </wp:wrapThrough>
            <wp:docPr id="14" name="Рисунок 14" descr="t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u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179B">
        <w:rPr>
          <w:color w:val="C00000"/>
          <w:sz w:val="28"/>
          <w:szCs w:val="20"/>
          <w:u w:val="single"/>
        </w:rPr>
        <w:t>Причина первая</w:t>
      </w:r>
      <w:r w:rsidRPr="0034179B">
        <w:rPr>
          <w:sz w:val="28"/>
          <w:szCs w:val="20"/>
          <w:u w:val="single"/>
        </w:rPr>
        <w:t xml:space="preserve"> </w:t>
      </w:r>
      <w:r w:rsidRPr="0034179B">
        <w:rPr>
          <w:sz w:val="28"/>
          <w:szCs w:val="20"/>
        </w:rPr>
        <w:t>- борьба за внимание. Непослушание - это тоже возможность привлечь к себе внимание. Внимание необходимо д</w:t>
      </w:r>
      <w:r>
        <w:rPr>
          <w:sz w:val="28"/>
          <w:szCs w:val="20"/>
        </w:rPr>
        <w:t>ля эмоционального благополучия.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Причина вторая</w:t>
      </w:r>
      <w:r w:rsidRPr="0034179B">
        <w:rPr>
          <w:sz w:val="28"/>
          <w:szCs w:val="20"/>
        </w:rPr>
        <w:t xml:space="preserve"> - борьба за самоутверждение. Ребенок объявляет войну бесконечным указаниям, замечаниям и опасениям взрослых. Возможность иметь свое мнение, принимать собственное решение - это возможность приобретать св</w:t>
      </w:r>
      <w:r>
        <w:rPr>
          <w:sz w:val="28"/>
          <w:szCs w:val="20"/>
        </w:rPr>
        <w:t>ой опыт, пусть даже ошибочный.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Причина третья</w:t>
      </w:r>
      <w:r w:rsidRPr="0034179B">
        <w:rPr>
          <w:sz w:val="28"/>
          <w:szCs w:val="20"/>
        </w:rPr>
        <w:t xml:space="preserve"> - желание мщения. Р</w:t>
      </w:r>
      <w:r>
        <w:rPr>
          <w:sz w:val="28"/>
          <w:szCs w:val="20"/>
        </w:rPr>
        <w:t>ебенок может мстить:</w:t>
      </w:r>
      <w:r>
        <w:rPr>
          <w:sz w:val="28"/>
          <w:szCs w:val="20"/>
        </w:rPr>
        <w:br/>
        <w:t> </w:t>
      </w:r>
      <w:r w:rsidRPr="0034179B">
        <w:rPr>
          <w:sz w:val="28"/>
          <w:szCs w:val="20"/>
        </w:rPr>
        <w:t> - за сравнение не в его пользу со старшими или</w:t>
      </w:r>
      <w:r>
        <w:rPr>
          <w:sz w:val="28"/>
          <w:szCs w:val="20"/>
        </w:rPr>
        <w:t xml:space="preserve"> младшими братьями и сестрами;</w:t>
      </w:r>
      <w:r>
        <w:rPr>
          <w:sz w:val="28"/>
          <w:szCs w:val="20"/>
        </w:rPr>
        <w:br/>
        <w:t>  </w:t>
      </w:r>
      <w:proofErr w:type="gramStart"/>
      <w:r>
        <w:rPr>
          <w:sz w:val="28"/>
          <w:szCs w:val="20"/>
        </w:rPr>
        <w:t>-</w:t>
      </w:r>
      <w:r w:rsidRPr="0034179B">
        <w:rPr>
          <w:sz w:val="28"/>
          <w:szCs w:val="20"/>
        </w:rPr>
        <w:t>у</w:t>
      </w:r>
      <w:proofErr w:type="gramEnd"/>
      <w:r w:rsidRPr="0034179B">
        <w:rPr>
          <w:sz w:val="28"/>
          <w:szCs w:val="20"/>
        </w:rPr>
        <w:t>ни</w:t>
      </w:r>
      <w:r>
        <w:rPr>
          <w:sz w:val="28"/>
          <w:szCs w:val="20"/>
        </w:rPr>
        <w:t>жение друг друга членами семьи;</w:t>
      </w:r>
      <w:r>
        <w:rPr>
          <w:sz w:val="28"/>
          <w:szCs w:val="20"/>
        </w:rPr>
        <w:br/>
        <w:t>  -</w:t>
      </w:r>
      <w:r w:rsidRPr="0034179B">
        <w:rPr>
          <w:sz w:val="28"/>
          <w:szCs w:val="20"/>
        </w:rPr>
        <w:t>разводы и появление</w:t>
      </w:r>
      <w:r>
        <w:rPr>
          <w:sz w:val="28"/>
          <w:szCs w:val="20"/>
        </w:rPr>
        <w:t xml:space="preserve"> в доме нового члена семьи;</w:t>
      </w:r>
      <w:r>
        <w:rPr>
          <w:sz w:val="28"/>
          <w:szCs w:val="20"/>
        </w:rPr>
        <w:br/>
        <w:t> -</w:t>
      </w:r>
      <w:r w:rsidRPr="0034179B">
        <w:rPr>
          <w:sz w:val="28"/>
          <w:szCs w:val="20"/>
        </w:rPr>
        <w:t>несправедли</w:t>
      </w:r>
      <w:r>
        <w:rPr>
          <w:sz w:val="28"/>
          <w:szCs w:val="20"/>
        </w:rPr>
        <w:t>вость и невыполненные обещания;</w:t>
      </w:r>
      <w:r>
        <w:rPr>
          <w:sz w:val="28"/>
          <w:szCs w:val="20"/>
        </w:rPr>
        <w:br/>
        <w:t>  -</w:t>
      </w:r>
      <w:r w:rsidRPr="0034179B">
        <w:rPr>
          <w:sz w:val="28"/>
          <w:szCs w:val="20"/>
        </w:rPr>
        <w:t>чрезмерное проявлени</w:t>
      </w:r>
      <w:r>
        <w:rPr>
          <w:sz w:val="28"/>
          <w:szCs w:val="20"/>
        </w:rPr>
        <w:t>е любви взрослых друг к другу.</w:t>
      </w:r>
      <w:r w:rsidRPr="0034179B">
        <w:rPr>
          <w:sz w:val="28"/>
          <w:szCs w:val="20"/>
        </w:rPr>
        <w:br/>
      </w:r>
      <w:r w:rsidRPr="0034179B">
        <w:rPr>
          <w:color w:val="C00000"/>
          <w:sz w:val="28"/>
          <w:szCs w:val="20"/>
          <w:u w:val="single"/>
        </w:rPr>
        <w:t>Причина четвертая</w:t>
      </w:r>
      <w:r w:rsidRPr="0034179B">
        <w:rPr>
          <w:sz w:val="28"/>
          <w:szCs w:val="20"/>
        </w:rPr>
        <w:t xml:space="preserve"> - неверие </w:t>
      </w:r>
      <w:r>
        <w:rPr>
          <w:sz w:val="28"/>
          <w:szCs w:val="20"/>
        </w:rPr>
        <w:t>в собственный успех, обусловлен</w:t>
      </w:r>
      <w:r w:rsidRPr="0034179B">
        <w:rPr>
          <w:sz w:val="28"/>
          <w:szCs w:val="20"/>
        </w:rPr>
        <w:t>ное учебными неуспехами, взаимоотношениями в классе и с учителем, низкой самооценкой.</w:t>
      </w:r>
      <w:r>
        <w:rPr>
          <w:sz w:val="20"/>
          <w:szCs w:val="20"/>
        </w:rPr>
        <w:br/>
      </w: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both"/>
      </w:pPr>
    </w:p>
    <w:p w:rsidR="0034179B" w:rsidRDefault="0034179B" w:rsidP="0034179B">
      <w:pPr>
        <w:spacing w:line="360" w:lineRule="auto"/>
        <w:jc w:val="center"/>
        <w:rPr>
          <w:rStyle w:val="a3"/>
          <w:sz w:val="32"/>
        </w:rPr>
      </w:pPr>
      <w:r w:rsidRPr="0034179B">
        <w:rPr>
          <w:rStyle w:val="a3"/>
          <w:sz w:val="32"/>
        </w:rPr>
        <w:lastRenderedPageBreak/>
        <w:t>ПРАВИЛА ДЛЯ РОДИТЕЛЕЙ</w:t>
      </w:r>
    </w:p>
    <w:p w:rsidR="0034179B" w:rsidRPr="0034179B" w:rsidRDefault="0034179B" w:rsidP="0034179B">
      <w:pPr>
        <w:spacing w:line="360" w:lineRule="auto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4201795</wp:posOffset>
            </wp:positionV>
            <wp:extent cx="1868805" cy="4892040"/>
            <wp:effectExtent l="19050" t="0" r="0" b="0"/>
            <wp:wrapThrough wrapText="bothSides">
              <wp:wrapPolygon edited="0">
                <wp:start x="-220" y="0"/>
                <wp:lineTo x="-220" y="21533"/>
                <wp:lineTo x="21578" y="21533"/>
                <wp:lineTo x="21578" y="0"/>
                <wp:lineTo x="-220" y="0"/>
              </wp:wrapPolygon>
            </wp:wrapThrough>
            <wp:docPr id="17" name="Рисунок 17" descr="m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48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5531485</wp:posOffset>
            </wp:positionV>
            <wp:extent cx="2235835" cy="3348355"/>
            <wp:effectExtent l="19050" t="0" r="0" b="0"/>
            <wp:wrapThrough wrapText="bothSides">
              <wp:wrapPolygon edited="0">
                <wp:start x="-184" y="0"/>
                <wp:lineTo x="-184" y="21506"/>
                <wp:lineTo x="21533" y="21506"/>
                <wp:lineTo x="21533" y="0"/>
                <wp:lineTo x="-184" y="0"/>
              </wp:wrapPolygon>
            </wp:wrapThrough>
            <wp:docPr id="20" name="Рисунок 20" descr="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179B">
        <w:rPr>
          <w:sz w:val="32"/>
        </w:rPr>
        <w:t>Родителям желательно выполнять следующие просты</w:t>
      </w:r>
      <w:r>
        <w:rPr>
          <w:sz w:val="32"/>
        </w:rPr>
        <w:t>е правила при общении с детьми:</w:t>
      </w:r>
      <w:r w:rsidRPr="0034179B">
        <w:rPr>
          <w:sz w:val="32"/>
        </w:rPr>
        <w:br/>
        <w:t xml:space="preserve">- </w:t>
      </w:r>
      <w:proofErr w:type="gramStart"/>
      <w:r w:rsidRPr="0034179B">
        <w:rPr>
          <w:sz w:val="32"/>
        </w:rPr>
        <w:t>Безусл</w:t>
      </w:r>
      <w:r>
        <w:rPr>
          <w:sz w:val="32"/>
        </w:rPr>
        <w:t>овно</w:t>
      </w:r>
      <w:proofErr w:type="gramEnd"/>
      <w:r>
        <w:rPr>
          <w:sz w:val="32"/>
        </w:rPr>
        <w:t xml:space="preserve"> принимайте своего ребенка.</w:t>
      </w:r>
      <w:r w:rsidRPr="0034179B">
        <w:rPr>
          <w:sz w:val="32"/>
        </w:rPr>
        <w:br/>
        <w:t>- Активно слушайте ег</w:t>
      </w:r>
      <w:r>
        <w:rPr>
          <w:sz w:val="32"/>
        </w:rPr>
        <w:t>о, сочувствуйте, сопереживайте.</w:t>
      </w:r>
      <w:r w:rsidRPr="0034179B">
        <w:rPr>
          <w:sz w:val="32"/>
        </w:rPr>
        <w:br/>
        <w:t>- Как можно чаще бывайте с ним, занимайтесь, читайте, играйте, пиши</w:t>
      </w:r>
      <w:r>
        <w:rPr>
          <w:sz w:val="32"/>
        </w:rPr>
        <w:t>те друг другу письма и записки.</w:t>
      </w:r>
      <w:r w:rsidRPr="0034179B">
        <w:rPr>
          <w:sz w:val="32"/>
        </w:rPr>
        <w:br/>
        <w:t>- Не вмешивайтесь в его занятия, которые он может выполнить сам.</w:t>
      </w:r>
      <w:r>
        <w:rPr>
          <w:sz w:val="32"/>
        </w:rPr>
        <w:br/>
        <w:t>- Помогайте, когда просит.</w:t>
      </w:r>
      <w:r w:rsidRPr="0034179B">
        <w:rPr>
          <w:sz w:val="32"/>
        </w:rPr>
        <w:br/>
        <w:t>- По</w:t>
      </w:r>
      <w:r>
        <w:rPr>
          <w:sz w:val="32"/>
        </w:rPr>
        <w:t>ддерживайте и отмечайте успехи.</w:t>
      </w:r>
      <w:r w:rsidRPr="0034179B">
        <w:rPr>
          <w:sz w:val="32"/>
        </w:rPr>
        <w:br/>
        <w:t>- Рассказывайте о своих</w:t>
      </w:r>
      <w:r>
        <w:rPr>
          <w:sz w:val="32"/>
        </w:rPr>
        <w:t xml:space="preserve"> проблемах, делитесь чувствами.</w:t>
      </w:r>
      <w:r w:rsidRPr="0034179B">
        <w:rPr>
          <w:sz w:val="32"/>
        </w:rPr>
        <w:br/>
        <w:t>- Разрешайте конфликты мирно.</w:t>
      </w:r>
      <w:r>
        <w:br/>
      </w:r>
    </w:p>
    <w:sectPr w:rsidR="0034179B" w:rsidRPr="0034179B" w:rsidSect="00F2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179B"/>
    <w:rsid w:val="0034179B"/>
    <w:rsid w:val="00C35219"/>
    <w:rsid w:val="00F2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17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17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2013-04-09T15:12:00Z</dcterms:created>
  <dcterms:modified xsi:type="dcterms:W3CDTF">2013-04-09T15:18:00Z</dcterms:modified>
</cp:coreProperties>
</file>